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40F" w:rsidRPr="0096540F" w:rsidRDefault="0096540F" w:rsidP="00E17D42">
      <w:pPr>
        <w:spacing w:after="0" w:line="240" w:lineRule="auto"/>
        <w:ind w:left="-142" w:firstLine="142"/>
        <w:jc w:val="center"/>
        <w:rPr>
          <w:rFonts w:ascii="Calibri" w:eastAsia="Times New Roman" w:hAnsi="Calibri"/>
          <w:sz w:val="22"/>
          <w:szCs w:val="22"/>
          <w:lang w:val="uk-UA" w:eastAsia="ru-RU"/>
        </w:rPr>
      </w:pPr>
      <w:bookmarkStart w:id="0" w:name="_GoBack"/>
      <w:bookmarkEnd w:id="0"/>
      <w:r>
        <w:rPr>
          <w:rFonts w:ascii="UkrainianBaltica" w:eastAsia="Times New Roman" w:hAnsi="UkrainianBaltica"/>
          <w:noProof/>
          <w:lang w:eastAsia="ru-RU"/>
        </w:rPr>
        <w:drawing>
          <wp:inline distT="0" distB="0" distL="0" distR="0">
            <wp:extent cx="439420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40F" w:rsidRPr="0096540F" w:rsidRDefault="0096540F" w:rsidP="00E17D42">
      <w:pPr>
        <w:spacing w:after="0" w:line="240" w:lineRule="auto"/>
        <w:jc w:val="center"/>
        <w:rPr>
          <w:rFonts w:ascii="Arial" w:eastAsia="Times New Roman" w:hAnsi="Arial"/>
          <w:b/>
          <w:lang w:val="uk-UA" w:eastAsia="ru-RU"/>
        </w:rPr>
      </w:pPr>
    </w:p>
    <w:p w:rsidR="0096540F" w:rsidRPr="0096540F" w:rsidRDefault="0096540F" w:rsidP="00E17D42">
      <w:pPr>
        <w:keepNext/>
        <w:spacing w:after="0" w:line="240" w:lineRule="auto"/>
        <w:jc w:val="center"/>
        <w:outlineLvl w:val="0"/>
        <w:rPr>
          <w:rFonts w:eastAsia="Times New Roman"/>
          <w:b/>
          <w:spacing w:val="20"/>
          <w:sz w:val="28"/>
          <w:szCs w:val="28"/>
          <w:lang w:val="uk-UA" w:eastAsia="ru-RU"/>
        </w:rPr>
      </w:pPr>
      <w:r w:rsidRPr="0096540F">
        <w:rPr>
          <w:rFonts w:eastAsia="Times New Roman"/>
          <w:b/>
          <w:spacing w:val="20"/>
          <w:sz w:val="28"/>
          <w:szCs w:val="28"/>
          <w:lang w:val="uk-UA" w:eastAsia="ru-RU"/>
        </w:rPr>
        <w:t>ІЧНЯНСЬКА МІСЬКА РАДА</w:t>
      </w:r>
    </w:p>
    <w:p w:rsidR="0096540F" w:rsidRPr="0096540F" w:rsidRDefault="0096540F" w:rsidP="00E17D42">
      <w:pPr>
        <w:keepNext/>
        <w:spacing w:after="0" w:line="240" w:lineRule="auto"/>
        <w:jc w:val="center"/>
        <w:outlineLvl w:val="1"/>
        <w:rPr>
          <w:rFonts w:eastAsia="Times New Roman"/>
          <w:b/>
          <w:spacing w:val="20"/>
          <w:sz w:val="32"/>
          <w:szCs w:val="32"/>
          <w:lang w:val="uk-UA" w:eastAsia="ru-RU"/>
        </w:rPr>
      </w:pPr>
    </w:p>
    <w:p w:rsidR="0096540F" w:rsidRPr="0096540F" w:rsidRDefault="0096540F" w:rsidP="00E17D42">
      <w:pPr>
        <w:keepNext/>
        <w:spacing w:after="0" w:line="240" w:lineRule="auto"/>
        <w:jc w:val="center"/>
        <w:outlineLvl w:val="1"/>
        <w:rPr>
          <w:rFonts w:eastAsia="Times New Roman"/>
          <w:b/>
          <w:spacing w:val="20"/>
          <w:sz w:val="32"/>
          <w:szCs w:val="32"/>
          <w:lang w:val="uk-UA" w:eastAsia="ru-RU"/>
        </w:rPr>
      </w:pPr>
      <w:r w:rsidRPr="0096540F">
        <w:rPr>
          <w:rFonts w:eastAsia="Times New Roman"/>
          <w:b/>
          <w:spacing w:val="20"/>
          <w:sz w:val="32"/>
          <w:szCs w:val="32"/>
          <w:lang w:val="uk-UA" w:eastAsia="ru-RU"/>
        </w:rPr>
        <w:t>РОЗПОРЯДЖЕННЯ</w:t>
      </w:r>
    </w:p>
    <w:p w:rsidR="0096540F" w:rsidRPr="0096540F" w:rsidRDefault="0096540F" w:rsidP="00E17D42">
      <w:pPr>
        <w:spacing w:after="0" w:line="240" w:lineRule="auto"/>
        <w:jc w:val="center"/>
        <w:rPr>
          <w:rFonts w:eastAsia="Times New Roman"/>
          <w:lang w:val="uk-UA" w:eastAsia="ru-RU"/>
        </w:rPr>
      </w:pPr>
    </w:p>
    <w:p w:rsidR="0096540F" w:rsidRPr="0096540F" w:rsidRDefault="0096540F" w:rsidP="00E17D42">
      <w:pPr>
        <w:spacing w:after="0" w:line="240" w:lineRule="auto"/>
        <w:jc w:val="center"/>
        <w:rPr>
          <w:rFonts w:eastAsia="Times New Roman"/>
          <w:lang w:val="uk-UA" w:eastAsia="ru-RU"/>
        </w:rPr>
      </w:pPr>
    </w:p>
    <w:p w:rsidR="0096540F" w:rsidRPr="0096540F" w:rsidRDefault="0096540F" w:rsidP="00E17D42">
      <w:pPr>
        <w:spacing w:after="0" w:line="240" w:lineRule="auto"/>
        <w:rPr>
          <w:rFonts w:eastAsia="Times New Roman"/>
          <w:sz w:val="28"/>
          <w:szCs w:val="28"/>
          <w:lang w:val="uk-UA" w:eastAsia="ru-RU"/>
        </w:rPr>
      </w:pPr>
      <w:r>
        <w:rPr>
          <w:rFonts w:eastAsia="Times New Roman"/>
          <w:sz w:val="28"/>
          <w:szCs w:val="28"/>
          <w:lang w:val="uk-UA" w:eastAsia="ru-RU"/>
        </w:rPr>
        <w:t xml:space="preserve">02 травня </w:t>
      </w:r>
      <w:r w:rsidRPr="0096540F">
        <w:rPr>
          <w:rFonts w:eastAsia="Times New Roman"/>
          <w:sz w:val="28"/>
          <w:szCs w:val="28"/>
          <w:lang w:val="uk-UA" w:eastAsia="ru-RU"/>
        </w:rPr>
        <w:t xml:space="preserve">2025 року           </w:t>
      </w:r>
      <w:r w:rsidR="00E17D42">
        <w:rPr>
          <w:rFonts w:eastAsia="Times New Roman"/>
          <w:sz w:val="28"/>
          <w:szCs w:val="28"/>
          <w:lang w:val="uk-UA" w:eastAsia="ru-RU"/>
        </w:rPr>
        <w:t xml:space="preserve">           </w:t>
      </w:r>
      <w:r w:rsidRPr="0096540F">
        <w:rPr>
          <w:rFonts w:eastAsia="Times New Roman"/>
          <w:sz w:val="28"/>
          <w:szCs w:val="28"/>
          <w:lang w:val="uk-UA" w:eastAsia="ru-RU"/>
        </w:rPr>
        <w:t xml:space="preserve">  м. Ічня        </w:t>
      </w:r>
      <w:r>
        <w:rPr>
          <w:rFonts w:eastAsia="Times New Roman"/>
          <w:sz w:val="28"/>
          <w:szCs w:val="28"/>
          <w:lang w:val="uk-UA" w:eastAsia="ru-RU"/>
        </w:rPr>
        <w:t xml:space="preserve">                             </w:t>
      </w:r>
      <w:r w:rsidR="00A07B56">
        <w:rPr>
          <w:rFonts w:eastAsia="Times New Roman"/>
          <w:sz w:val="28"/>
          <w:szCs w:val="28"/>
          <w:lang w:val="uk-UA" w:eastAsia="ru-RU"/>
        </w:rPr>
        <w:t xml:space="preserve">             № 124</w:t>
      </w:r>
    </w:p>
    <w:p w:rsidR="0096540F" w:rsidRPr="0096540F" w:rsidRDefault="0096540F" w:rsidP="00E17D42">
      <w:pPr>
        <w:spacing w:after="0" w:line="360" w:lineRule="auto"/>
        <w:jc w:val="center"/>
        <w:rPr>
          <w:rFonts w:eastAsia="Times New Roman"/>
          <w:b/>
          <w:bCs/>
          <w:i/>
          <w:iCs/>
          <w:sz w:val="28"/>
          <w:szCs w:val="28"/>
          <w:lang w:val="uk-UA" w:eastAsia="ru-RU"/>
        </w:rPr>
      </w:pPr>
    </w:p>
    <w:p w:rsidR="0096540F" w:rsidRPr="0096540F" w:rsidRDefault="0096540F" w:rsidP="0096540F">
      <w:pPr>
        <w:spacing w:after="0" w:line="240" w:lineRule="auto"/>
        <w:jc w:val="both"/>
        <w:rPr>
          <w:rFonts w:eastAsia="Times New Roman"/>
          <w:b/>
          <w:bCs/>
          <w:i/>
          <w:sz w:val="28"/>
          <w:szCs w:val="28"/>
          <w:lang w:val="uk-UA" w:eastAsia="ru-RU"/>
        </w:rPr>
      </w:pPr>
    </w:p>
    <w:p w:rsidR="0096540F" w:rsidRDefault="0096540F" w:rsidP="0096540F">
      <w:pPr>
        <w:spacing w:after="0" w:line="240" w:lineRule="auto"/>
        <w:jc w:val="both"/>
        <w:rPr>
          <w:rFonts w:eastAsia="Times New Roman"/>
          <w:b/>
          <w:bCs/>
          <w:i/>
          <w:sz w:val="28"/>
          <w:szCs w:val="28"/>
          <w:lang w:val="uk-UA" w:eastAsia="ru-RU"/>
        </w:rPr>
      </w:pPr>
      <w:r w:rsidRPr="0096540F">
        <w:rPr>
          <w:rFonts w:eastAsia="Times New Roman"/>
          <w:b/>
          <w:bCs/>
          <w:i/>
          <w:sz w:val="28"/>
          <w:szCs w:val="28"/>
          <w:lang w:val="uk-UA" w:eastAsia="ru-RU"/>
        </w:rPr>
        <w:t xml:space="preserve">Про </w:t>
      </w:r>
      <w:r>
        <w:rPr>
          <w:rFonts w:eastAsia="Times New Roman"/>
          <w:b/>
          <w:bCs/>
          <w:i/>
          <w:sz w:val="28"/>
          <w:szCs w:val="28"/>
          <w:lang w:val="uk-UA" w:eastAsia="ru-RU"/>
        </w:rPr>
        <w:t>визначення учасників</w:t>
      </w:r>
    </w:p>
    <w:p w:rsidR="0096540F" w:rsidRPr="0096540F" w:rsidRDefault="0096540F" w:rsidP="0096540F">
      <w:pPr>
        <w:spacing w:after="0" w:line="240" w:lineRule="auto"/>
        <w:jc w:val="both"/>
        <w:rPr>
          <w:rFonts w:eastAsia="Times New Roman"/>
          <w:b/>
          <w:bCs/>
          <w:i/>
          <w:sz w:val="28"/>
          <w:szCs w:val="28"/>
          <w:lang w:val="uk-UA" w:eastAsia="ru-RU"/>
        </w:rPr>
      </w:pPr>
      <w:r>
        <w:rPr>
          <w:rFonts w:eastAsia="Times New Roman"/>
          <w:b/>
          <w:bCs/>
          <w:i/>
          <w:sz w:val="28"/>
          <w:szCs w:val="28"/>
          <w:lang w:val="uk-UA" w:eastAsia="ru-RU"/>
        </w:rPr>
        <w:t>групи оповіщення</w:t>
      </w:r>
    </w:p>
    <w:p w:rsidR="0096540F" w:rsidRPr="0096540F" w:rsidRDefault="0096540F" w:rsidP="0096540F">
      <w:pPr>
        <w:spacing w:after="0" w:line="240" w:lineRule="auto"/>
        <w:jc w:val="both"/>
        <w:rPr>
          <w:rFonts w:eastAsia="Times New Roman"/>
          <w:b/>
          <w:i/>
          <w:sz w:val="28"/>
          <w:szCs w:val="28"/>
          <w:lang w:val="uk-UA" w:eastAsia="ru-RU"/>
        </w:rPr>
      </w:pPr>
    </w:p>
    <w:p w:rsidR="0096540F" w:rsidRPr="0096540F" w:rsidRDefault="0096540F" w:rsidP="001F5F89">
      <w:pPr>
        <w:shd w:val="clear" w:color="auto" w:fill="FFFFFF"/>
        <w:spacing w:before="150" w:after="300" w:line="240" w:lineRule="auto"/>
        <w:ind w:right="-1" w:firstLine="708"/>
        <w:jc w:val="both"/>
        <w:rPr>
          <w:rFonts w:eastAsia="Times New Roman"/>
          <w:sz w:val="28"/>
          <w:szCs w:val="28"/>
          <w:lang w:val="uk-UA" w:eastAsia="ru-RU"/>
        </w:rPr>
      </w:pPr>
      <w:r w:rsidRPr="0096540F">
        <w:rPr>
          <w:rFonts w:eastAsia="Times New Roman"/>
          <w:sz w:val="28"/>
          <w:szCs w:val="28"/>
          <w:lang w:val="uk-UA" w:eastAsia="ru-RU"/>
        </w:rPr>
        <w:t>Відп</w:t>
      </w:r>
      <w:r w:rsidRPr="00E17D42">
        <w:rPr>
          <w:rFonts w:eastAsia="Times New Roman"/>
          <w:sz w:val="28"/>
          <w:szCs w:val="28"/>
          <w:lang w:val="uk-UA" w:eastAsia="ru-RU"/>
        </w:rPr>
        <w:t xml:space="preserve">овідно </w:t>
      </w:r>
      <w:r w:rsidR="00A07B56">
        <w:rPr>
          <w:rFonts w:eastAsia="Times New Roman"/>
          <w:sz w:val="28"/>
          <w:szCs w:val="28"/>
          <w:lang w:val="uk-UA" w:eastAsia="ru-RU"/>
        </w:rPr>
        <w:t xml:space="preserve">до розпорядження Прилуцької районної військової адміністрації від 18.10.2024 №132 «Про створення груп оповіщення на території Прилуцького району», </w:t>
      </w:r>
      <w:r w:rsidR="00E17D42" w:rsidRPr="00A07B56">
        <w:rPr>
          <w:sz w:val="28"/>
          <w:szCs w:val="28"/>
          <w:lang w:val="uk-UA"/>
        </w:rPr>
        <w:t>Порядку проведення призову громадян на військову</w:t>
      </w:r>
      <w:r w:rsidR="00E17D42">
        <w:rPr>
          <w:sz w:val="28"/>
          <w:szCs w:val="28"/>
          <w:lang w:val="uk-UA"/>
        </w:rPr>
        <w:t xml:space="preserve"> </w:t>
      </w:r>
      <w:r w:rsidR="00E17D42" w:rsidRPr="00A07B56">
        <w:rPr>
          <w:sz w:val="28"/>
          <w:szCs w:val="28"/>
          <w:lang w:val="uk-UA"/>
        </w:rPr>
        <w:t>службу під час мобілізації, на особливий період, затвердженого постановою Кабінету Міністрів України від 16.05.2024 № 560 «Про затвердження Порядку проведення призову громадян на військову службу під час мобілізації, на особливий період» (із змінами, внесеними згідно з Постановою</w:t>
      </w:r>
      <w:r w:rsidR="00E17D42">
        <w:rPr>
          <w:sz w:val="28"/>
          <w:szCs w:val="28"/>
          <w:lang w:val="uk-UA"/>
        </w:rPr>
        <w:t xml:space="preserve"> </w:t>
      </w:r>
      <w:hyperlink r:id="rId7" w:anchor="n2" w:tgtFrame="_blank" w:history="1">
        <w:r w:rsidR="00E17D42" w:rsidRPr="001F5F89">
          <w:rPr>
            <w:rFonts w:eastAsia="Times New Roman"/>
            <w:sz w:val="28"/>
            <w:szCs w:val="28"/>
            <w:u w:val="single"/>
            <w:lang w:eastAsia="ru-RU"/>
          </w:rPr>
          <w:t>№ 219 від 28.02.2025</w:t>
        </w:r>
      </w:hyperlink>
      <w:r w:rsidR="001F5F89">
        <w:rPr>
          <w:rFonts w:eastAsia="Times New Roman"/>
          <w:sz w:val="28"/>
          <w:szCs w:val="28"/>
          <w:lang w:val="uk-UA" w:eastAsia="ru-RU"/>
        </w:rPr>
        <w:t xml:space="preserve">), </w:t>
      </w:r>
      <w:r w:rsidRPr="0096540F">
        <w:rPr>
          <w:rFonts w:eastAsia="Times New Roman"/>
          <w:bCs/>
          <w:sz w:val="28"/>
          <w:szCs w:val="28"/>
          <w:lang w:val="uk-UA" w:eastAsia="ru-RU"/>
        </w:rPr>
        <w:t>к</w:t>
      </w:r>
      <w:r w:rsidRPr="0096540F">
        <w:rPr>
          <w:rFonts w:eastAsia="Times New Roman"/>
          <w:sz w:val="28"/>
          <w:szCs w:val="28"/>
          <w:lang w:val="uk-UA" w:eastAsia="ru-RU"/>
        </w:rPr>
        <w:t>еруючись пунктом 20 частини 4 статті 42 Закону України «Про місцеве самоврядування в Україні»</w:t>
      </w:r>
      <w:r w:rsidR="00A07B56">
        <w:rPr>
          <w:rFonts w:eastAsia="Times New Roman"/>
          <w:sz w:val="28"/>
          <w:szCs w:val="28"/>
          <w:lang w:val="uk-UA" w:eastAsia="ru-RU"/>
        </w:rPr>
        <w:t xml:space="preserve"> та з метою організації та забезпечення в межах чинного законодавства та повноважень проведення оповіщення військовозобов</w:t>
      </w:r>
      <w:r w:rsidR="00A07B56" w:rsidRPr="00A07B56">
        <w:rPr>
          <w:rFonts w:eastAsia="Times New Roman"/>
          <w:sz w:val="28"/>
          <w:szCs w:val="28"/>
          <w:lang w:eastAsia="ru-RU"/>
        </w:rPr>
        <w:t>’</w:t>
      </w:r>
      <w:r w:rsidR="00A07B56">
        <w:rPr>
          <w:rFonts w:eastAsia="Times New Roman"/>
          <w:sz w:val="28"/>
          <w:szCs w:val="28"/>
          <w:lang w:val="uk-UA" w:eastAsia="ru-RU"/>
        </w:rPr>
        <w:t>язаних на території Ічнянської міської ради</w:t>
      </w:r>
      <w:r w:rsidRPr="0096540F">
        <w:rPr>
          <w:rFonts w:eastAsia="Times New Roman"/>
          <w:sz w:val="28"/>
          <w:szCs w:val="28"/>
          <w:lang w:val="uk-UA" w:eastAsia="ru-RU"/>
        </w:rPr>
        <w:t xml:space="preserve">, </w:t>
      </w:r>
    </w:p>
    <w:p w:rsidR="0096540F" w:rsidRDefault="0096540F" w:rsidP="0096540F">
      <w:pPr>
        <w:spacing w:after="0" w:line="240" w:lineRule="auto"/>
        <w:ind w:firstLine="567"/>
        <w:jc w:val="both"/>
        <w:rPr>
          <w:rFonts w:eastAsia="Times New Roman"/>
          <w:b/>
          <w:sz w:val="28"/>
          <w:szCs w:val="28"/>
          <w:lang w:val="uk-UA" w:eastAsia="ru-RU"/>
        </w:rPr>
      </w:pPr>
      <w:r w:rsidRPr="0096540F">
        <w:rPr>
          <w:rFonts w:eastAsia="Times New Roman"/>
          <w:b/>
          <w:sz w:val="28"/>
          <w:szCs w:val="28"/>
          <w:lang w:val="uk-UA" w:eastAsia="ru-RU"/>
        </w:rPr>
        <w:t>ЗОБОВ’ЯЗУЮ:</w:t>
      </w:r>
    </w:p>
    <w:p w:rsidR="00676AAB" w:rsidRDefault="00676AAB" w:rsidP="0096540F">
      <w:pPr>
        <w:spacing w:after="0" w:line="240" w:lineRule="auto"/>
        <w:ind w:firstLine="567"/>
        <w:jc w:val="both"/>
        <w:rPr>
          <w:rFonts w:eastAsia="Times New Roman"/>
          <w:b/>
          <w:sz w:val="28"/>
          <w:szCs w:val="28"/>
          <w:lang w:val="uk-UA" w:eastAsia="ru-RU"/>
        </w:rPr>
      </w:pPr>
    </w:p>
    <w:p w:rsidR="00676AAB" w:rsidRDefault="00676AAB" w:rsidP="0096540F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val="uk-UA" w:eastAsia="ru-RU"/>
        </w:rPr>
      </w:pPr>
      <w:r>
        <w:rPr>
          <w:rFonts w:eastAsia="Times New Roman"/>
          <w:sz w:val="28"/>
          <w:szCs w:val="28"/>
          <w:lang w:val="uk-UA" w:eastAsia="ru-RU"/>
        </w:rPr>
        <w:t>1.Визначити для участі в групі оповіщення наступних посадових осіб Ічнянської міської ради:</w:t>
      </w:r>
    </w:p>
    <w:p w:rsidR="002C20D7" w:rsidRDefault="002C20D7" w:rsidP="0096540F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val="uk-UA" w:eastAsia="ru-RU"/>
        </w:rPr>
      </w:pPr>
    </w:p>
    <w:p w:rsidR="00676AAB" w:rsidRDefault="00676AAB" w:rsidP="0096540F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val="uk-UA" w:eastAsia="ru-RU"/>
        </w:rPr>
      </w:pPr>
      <w:r>
        <w:rPr>
          <w:rFonts w:eastAsia="Times New Roman"/>
          <w:sz w:val="28"/>
          <w:szCs w:val="28"/>
          <w:lang w:val="uk-UA" w:eastAsia="ru-RU"/>
        </w:rPr>
        <w:t>1.1.</w:t>
      </w:r>
      <w:r w:rsidR="00C356A1">
        <w:rPr>
          <w:rFonts w:eastAsia="Times New Roman"/>
          <w:sz w:val="28"/>
          <w:szCs w:val="28"/>
          <w:lang w:val="uk-UA" w:eastAsia="ru-RU"/>
        </w:rPr>
        <w:t xml:space="preserve"> Бондар Євгеній Віталійович , головний спеціаліст відділу земельних ресурсів;</w:t>
      </w:r>
    </w:p>
    <w:p w:rsidR="00C356A1" w:rsidRDefault="00C356A1" w:rsidP="0096540F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val="uk-UA" w:eastAsia="ru-RU"/>
        </w:rPr>
      </w:pPr>
      <w:r>
        <w:rPr>
          <w:rFonts w:eastAsia="Times New Roman"/>
          <w:sz w:val="28"/>
          <w:szCs w:val="28"/>
          <w:lang w:val="uk-UA" w:eastAsia="ru-RU"/>
        </w:rPr>
        <w:t>1.2. Гармаш Григорій Григорович, начальник юридичного відділу;</w:t>
      </w:r>
    </w:p>
    <w:p w:rsidR="00C356A1" w:rsidRDefault="00C356A1" w:rsidP="0096540F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val="uk-UA" w:eastAsia="ru-RU"/>
        </w:rPr>
      </w:pPr>
      <w:r>
        <w:rPr>
          <w:rFonts w:eastAsia="Times New Roman"/>
          <w:sz w:val="28"/>
          <w:szCs w:val="28"/>
          <w:lang w:val="uk-UA" w:eastAsia="ru-RU"/>
        </w:rPr>
        <w:t>1.3. Животяга Ярослав Васильович, перший заступник міського голови з питань діяльності виконавчих органів ради;</w:t>
      </w:r>
    </w:p>
    <w:p w:rsidR="00C356A1" w:rsidRDefault="00C356A1" w:rsidP="0096540F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val="uk-UA" w:eastAsia="ru-RU"/>
        </w:rPr>
      </w:pPr>
      <w:r>
        <w:rPr>
          <w:rFonts w:eastAsia="Times New Roman"/>
          <w:sz w:val="28"/>
          <w:szCs w:val="28"/>
          <w:lang w:val="uk-UA" w:eastAsia="ru-RU"/>
        </w:rPr>
        <w:t>1.4.Загребельний Ярослав Миколайович, державний реєстратор відділу «Центр надання адміністративних послуг»;</w:t>
      </w:r>
    </w:p>
    <w:p w:rsidR="00C356A1" w:rsidRDefault="00C356A1" w:rsidP="0096540F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val="uk-UA" w:eastAsia="ru-RU"/>
        </w:rPr>
      </w:pPr>
      <w:r>
        <w:rPr>
          <w:rFonts w:eastAsia="Times New Roman"/>
          <w:sz w:val="28"/>
          <w:szCs w:val="28"/>
          <w:lang w:val="uk-UA" w:eastAsia="ru-RU"/>
        </w:rPr>
        <w:t>1.5.Кириченк</w:t>
      </w:r>
      <w:r w:rsidR="000C1233">
        <w:rPr>
          <w:rFonts w:eastAsia="Times New Roman"/>
          <w:sz w:val="28"/>
          <w:szCs w:val="28"/>
          <w:lang w:val="uk-UA" w:eastAsia="ru-RU"/>
        </w:rPr>
        <w:t>о</w:t>
      </w:r>
      <w:r>
        <w:rPr>
          <w:rFonts w:eastAsia="Times New Roman"/>
          <w:sz w:val="28"/>
          <w:szCs w:val="28"/>
          <w:lang w:val="uk-UA" w:eastAsia="ru-RU"/>
        </w:rPr>
        <w:t xml:space="preserve"> Богдан Ігорович, провідний спеціаліст сектору економічного розвитку та інвестицій;</w:t>
      </w:r>
    </w:p>
    <w:p w:rsidR="00C356A1" w:rsidRDefault="00C356A1" w:rsidP="0096540F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val="uk-UA" w:eastAsia="ru-RU"/>
        </w:rPr>
      </w:pPr>
      <w:r>
        <w:rPr>
          <w:rFonts w:eastAsia="Times New Roman"/>
          <w:sz w:val="28"/>
          <w:szCs w:val="28"/>
          <w:lang w:val="uk-UA" w:eastAsia="ru-RU"/>
        </w:rPr>
        <w:t>1.6. Марковський Сергій Олександрович, завідувач сектору архітектури та містобудування;</w:t>
      </w:r>
    </w:p>
    <w:p w:rsidR="00C356A1" w:rsidRDefault="00C356A1" w:rsidP="0096540F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val="uk-UA" w:eastAsia="ru-RU"/>
        </w:rPr>
      </w:pPr>
      <w:r>
        <w:rPr>
          <w:rFonts w:eastAsia="Times New Roman"/>
          <w:sz w:val="28"/>
          <w:szCs w:val="28"/>
          <w:lang w:val="uk-UA" w:eastAsia="ru-RU"/>
        </w:rPr>
        <w:lastRenderedPageBreak/>
        <w:t>1.7. Савчак Віктор Іванович, начальник інформаційного відділу;</w:t>
      </w:r>
    </w:p>
    <w:p w:rsidR="00C356A1" w:rsidRDefault="00C356A1" w:rsidP="0096540F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val="uk-UA" w:eastAsia="ru-RU"/>
        </w:rPr>
      </w:pPr>
      <w:r>
        <w:rPr>
          <w:rFonts w:eastAsia="Times New Roman"/>
          <w:sz w:val="28"/>
          <w:szCs w:val="28"/>
          <w:lang w:val="uk-UA" w:eastAsia="ru-RU"/>
        </w:rPr>
        <w:t>1.8.Семенченко Сергій Іванович, начальник фінансового управління;</w:t>
      </w:r>
    </w:p>
    <w:p w:rsidR="00C356A1" w:rsidRDefault="00C356A1" w:rsidP="0096540F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val="uk-UA" w:eastAsia="ru-RU"/>
        </w:rPr>
      </w:pPr>
      <w:r>
        <w:rPr>
          <w:rFonts w:eastAsia="Times New Roman"/>
          <w:sz w:val="28"/>
          <w:szCs w:val="28"/>
          <w:lang w:val="uk-UA" w:eastAsia="ru-RU"/>
        </w:rPr>
        <w:t>1.9. Тарасов Олександр Сергійович, водій автотранспортних засобів;</w:t>
      </w:r>
    </w:p>
    <w:p w:rsidR="002C20D7" w:rsidRPr="00C356A1" w:rsidRDefault="00C356A1" w:rsidP="002C20D7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val="uk-UA" w:eastAsia="ru-RU"/>
        </w:rPr>
      </w:pPr>
      <w:r>
        <w:rPr>
          <w:rFonts w:eastAsia="Times New Roman"/>
          <w:sz w:val="28"/>
          <w:szCs w:val="28"/>
          <w:lang w:val="uk-UA" w:eastAsia="ru-RU"/>
        </w:rPr>
        <w:t>1.10. Шевченко Микола Іванович, головний спеціаліст організаційного відділу.</w:t>
      </w:r>
    </w:p>
    <w:p w:rsidR="0076443E" w:rsidRDefault="00676AAB" w:rsidP="0076443E">
      <w:pPr>
        <w:rPr>
          <w:sz w:val="28"/>
          <w:szCs w:val="28"/>
          <w:lang w:val="uk-UA"/>
        </w:rPr>
      </w:pPr>
      <w:r w:rsidRPr="00676AAB">
        <w:rPr>
          <w:sz w:val="28"/>
          <w:szCs w:val="28"/>
          <w:lang w:val="uk-UA"/>
        </w:rPr>
        <w:t xml:space="preserve">  2</w:t>
      </w:r>
      <w:r w:rsidR="0076443E" w:rsidRPr="00676AAB">
        <w:rPr>
          <w:sz w:val="28"/>
          <w:szCs w:val="28"/>
          <w:lang w:val="uk-UA"/>
        </w:rPr>
        <w:t>.</w:t>
      </w:r>
      <w:r w:rsidR="0076443E" w:rsidRPr="00676AAB">
        <w:rPr>
          <w:sz w:val="28"/>
          <w:szCs w:val="28"/>
          <w:lang w:val="uk-UA"/>
        </w:rPr>
        <w:tab/>
        <w:t>Контроль за виконанням розпорядження залишаю за собою.</w:t>
      </w:r>
    </w:p>
    <w:p w:rsidR="00C356A1" w:rsidRDefault="00C356A1" w:rsidP="0076443E">
      <w:pPr>
        <w:rPr>
          <w:sz w:val="28"/>
          <w:szCs w:val="28"/>
          <w:lang w:val="uk-UA"/>
        </w:rPr>
      </w:pPr>
    </w:p>
    <w:p w:rsidR="00C356A1" w:rsidRDefault="00C356A1" w:rsidP="0076443E">
      <w:pPr>
        <w:rPr>
          <w:sz w:val="28"/>
          <w:szCs w:val="28"/>
          <w:lang w:val="uk-UA"/>
        </w:rPr>
      </w:pPr>
    </w:p>
    <w:p w:rsidR="00C356A1" w:rsidRDefault="00C356A1" w:rsidP="0076443E">
      <w:pPr>
        <w:rPr>
          <w:sz w:val="28"/>
          <w:szCs w:val="28"/>
          <w:lang w:val="uk-UA"/>
        </w:rPr>
      </w:pPr>
    </w:p>
    <w:p w:rsidR="00C356A1" w:rsidRPr="00676AAB" w:rsidRDefault="00C356A1" w:rsidP="0076443E">
      <w:pPr>
        <w:rPr>
          <w:sz w:val="28"/>
          <w:szCs w:val="28"/>
          <w:lang w:val="uk-UA"/>
        </w:rPr>
      </w:pPr>
    </w:p>
    <w:p w:rsidR="0096540F" w:rsidRDefault="0096540F">
      <w:pPr>
        <w:rPr>
          <w:lang w:val="uk-UA"/>
        </w:rPr>
      </w:pPr>
    </w:p>
    <w:p w:rsidR="0096540F" w:rsidRDefault="00676AAB" w:rsidP="00A07B56">
      <w:pPr>
        <w:spacing w:after="0" w:line="240" w:lineRule="atLeast"/>
        <w:jc w:val="both"/>
        <w:rPr>
          <w:rFonts w:eastAsia="Times New Roman"/>
          <w:b/>
          <w:sz w:val="28"/>
          <w:szCs w:val="20"/>
          <w:lang w:val="uk-UA" w:eastAsia="ru-RU"/>
        </w:rPr>
      </w:pPr>
      <w:r w:rsidRPr="00676AAB">
        <w:rPr>
          <w:rFonts w:eastAsia="Times New Roman"/>
          <w:b/>
          <w:sz w:val="28"/>
          <w:szCs w:val="20"/>
          <w:lang w:val="uk-UA" w:eastAsia="ru-RU"/>
        </w:rPr>
        <w:t xml:space="preserve">Міський голова                                       </w:t>
      </w:r>
      <w:r>
        <w:rPr>
          <w:rFonts w:eastAsia="Times New Roman"/>
          <w:b/>
          <w:sz w:val="28"/>
          <w:szCs w:val="20"/>
          <w:lang w:val="uk-UA" w:eastAsia="ru-RU"/>
        </w:rPr>
        <w:t xml:space="preserve">                            </w:t>
      </w:r>
      <w:r w:rsidR="00A07B56">
        <w:rPr>
          <w:rFonts w:eastAsia="Times New Roman"/>
          <w:b/>
          <w:sz w:val="28"/>
          <w:szCs w:val="20"/>
          <w:lang w:val="uk-UA" w:eastAsia="ru-RU"/>
        </w:rPr>
        <w:t xml:space="preserve"> Олена БУТУРЛИМ</w:t>
      </w:r>
    </w:p>
    <w:p w:rsidR="00C356A1" w:rsidRDefault="00C356A1" w:rsidP="00A07B56">
      <w:pPr>
        <w:spacing w:after="0" w:line="240" w:lineRule="atLeast"/>
        <w:jc w:val="both"/>
        <w:rPr>
          <w:rFonts w:eastAsia="Times New Roman"/>
          <w:b/>
          <w:sz w:val="28"/>
          <w:szCs w:val="20"/>
          <w:lang w:val="uk-UA" w:eastAsia="ru-RU"/>
        </w:rPr>
      </w:pPr>
    </w:p>
    <w:p w:rsidR="00C356A1" w:rsidRDefault="00C356A1" w:rsidP="00A07B56">
      <w:pPr>
        <w:spacing w:after="0" w:line="240" w:lineRule="atLeast"/>
        <w:jc w:val="both"/>
        <w:rPr>
          <w:rFonts w:eastAsia="Times New Roman"/>
          <w:b/>
          <w:sz w:val="28"/>
          <w:szCs w:val="20"/>
          <w:lang w:val="uk-UA" w:eastAsia="ru-RU"/>
        </w:rPr>
      </w:pPr>
    </w:p>
    <w:p w:rsidR="00C356A1" w:rsidRDefault="00C356A1" w:rsidP="00A07B56">
      <w:pPr>
        <w:spacing w:after="0" w:line="240" w:lineRule="atLeast"/>
        <w:jc w:val="both"/>
        <w:rPr>
          <w:rFonts w:eastAsia="Times New Roman"/>
          <w:b/>
          <w:sz w:val="28"/>
          <w:szCs w:val="20"/>
          <w:lang w:val="uk-UA" w:eastAsia="ru-RU"/>
        </w:rPr>
      </w:pPr>
    </w:p>
    <w:p w:rsidR="00C356A1" w:rsidRDefault="00C356A1" w:rsidP="00A07B56">
      <w:pPr>
        <w:spacing w:after="0" w:line="240" w:lineRule="atLeast"/>
        <w:jc w:val="both"/>
        <w:rPr>
          <w:rFonts w:eastAsia="Times New Roman"/>
          <w:b/>
          <w:sz w:val="28"/>
          <w:szCs w:val="20"/>
          <w:lang w:val="uk-UA" w:eastAsia="ru-RU"/>
        </w:rPr>
      </w:pPr>
    </w:p>
    <w:p w:rsidR="00C356A1" w:rsidRDefault="00C356A1" w:rsidP="00A07B56">
      <w:pPr>
        <w:spacing w:after="0" w:line="240" w:lineRule="atLeast"/>
        <w:jc w:val="both"/>
        <w:rPr>
          <w:rFonts w:eastAsia="Times New Roman"/>
          <w:b/>
          <w:sz w:val="28"/>
          <w:szCs w:val="20"/>
          <w:lang w:val="uk-UA" w:eastAsia="ru-RU"/>
        </w:rPr>
      </w:pPr>
    </w:p>
    <w:p w:rsidR="00C356A1" w:rsidRDefault="00C356A1" w:rsidP="00A07B56">
      <w:pPr>
        <w:spacing w:after="0" w:line="240" w:lineRule="atLeast"/>
        <w:jc w:val="both"/>
        <w:rPr>
          <w:rFonts w:eastAsia="Times New Roman"/>
          <w:b/>
          <w:sz w:val="28"/>
          <w:szCs w:val="20"/>
          <w:lang w:val="uk-UA" w:eastAsia="ru-RU"/>
        </w:rPr>
      </w:pPr>
    </w:p>
    <w:p w:rsidR="00C356A1" w:rsidRDefault="00C356A1" w:rsidP="00A07B56">
      <w:pPr>
        <w:spacing w:after="0" w:line="240" w:lineRule="atLeast"/>
        <w:jc w:val="both"/>
        <w:rPr>
          <w:rFonts w:eastAsia="Times New Roman"/>
          <w:b/>
          <w:sz w:val="28"/>
          <w:szCs w:val="20"/>
          <w:lang w:val="uk-UA" w:eastAsia="ru-RU"/>
        </w:rPr>
      </w:pPr>
    </w:p>
    <w:p w:rsidR="00C356A1" w:rsidRDefault="00C356A1" w:rsidP="00A07B56">
      <w:pPr>
        <w:spacing w:after="0" w:line="240" w:lineRule="atLeast"/>
        <w:jc w:val="both"/>
        <w:rPr>
          <w:rFonts w:eastAsia="Times New Roman"/>
          <w:b/>
          <w:sz w:val="28"/>
          <w:szCs w:val="20"/>
          <w:lang w:val="uk-UA" w:eastAsia="ru-RU"/>
        </w:rPr>
      </w:pPr>
    </w:p>
    <w:p w:rsidR="00C356A1" w:rsidRDefault="00C356A1" w:rsidP="00A07B56">
      <w:pPr>
        <w:spacing w:after="0" w:line="240" w:lineRule="atLeast"/>
        <w:jc w:val="both"/>
        <w:rPr>
          <w:rFonts w:eastAsia="Times New Roman"/>
          <w:b/>
          <w:sz w:val="28"/>
          <w:szCs w:val="20"/>
          <w:lang w:val="uk-UA" w:eastAsia="ru-RU"/>
        </w:rPr>
      </w:pPr>
    </w:p>
    <w:p w:rsidR="00C356A1" w:rsidRDefault="00C356A1" w:rsidP="00A07B56">
      <w:pPr>
        <w:spacing w:after="0" w:line="240" w:lineRule="atLeast"/>
        <w:jc w:val="both"/>
        <w:rPr>
          <w:rFonts w:eastAsia="Times New Roman"/>
          <w:b/>
          <w:sz w:val="28"/>
          <w:szCs w:val="20"/>
          <w:lang w:val="uk-UA" w:eastAsia="ru-RU"/>
        </w:rPr>
      </w:pPr>
    </w:p>
    <w:p w:rsidR="00C356A1" w:rsidRDefault="00C356A1" w:rsidP="00A07B56">
      <w:pPr>
        <w:spacing w:after="0" w:line="240" w:lineRule="atLeast"/>
        <w:jc w:val="both"/>
        <w:rPr>
          <w:rFonts w:eastAsia="Times New Roman"/>
          <w:b/>
          <w:sz w:val="28"/>
          <w:szCs w:val="20"/>
          <w:lang w:val="uk-UA" w:eastAsia="ru-RU"/>
        </w:rPr>
      </w:pPr>
    </w:p>
    <w:p w:rsidR="00C356A1" w:rsidRDefault="00C356A1" w:rsidP="00A07B56">
      <w:pPr>
        <w:spacing w:after="0" w:line="240" w:lineRule="atLeast"/>
        <w:jc w:val="both"/>
        <w:rPr>
          <w:rFonts w:eastAsia="Times New Roman"/>
          <w:b/>
          <w:sz w:val="28"/>
          <w:szCs w:val="20"/>
          <w:lang w:val="uk-UA" w:eastAsia="ru-RU"/>
        </w:rPr>
      </w:pPr>
    </w:p>
    <w:p w:rsidR="00C356A1" w:rsidRDefault="00C356A1" w:rsidP="00A07B56">
      <w:pPr>
        <w:spacing w:after="0" w:line="240" w:lineRule="atLeast"/>
        <w:jc w:val="both"/>
        <w:rPr>
          <w:rFonts w:eastAsia="Times New Roman"/>
          <w:b/>
          <w:sz w:val="28"/>
          <w:szCs w:val="20"/>
          <w:lang w:val="uk-UA" w:eastAsia="ru-RU"/>
        </w:rPr>
      </w:pPr>
    </w:p>
    <w:p w:rsidR="00C356A1" w:rsidRDefault="00C356A1" w:rsidP="00A07B56">
      <w:pPr>
        <w:spacing w:after="0" w:line="240" w:lineRule="atLeast"/>
        <w:jc w:val="both"/>
        <w:rPr>
          <w:rFonts w:eastAsia="Times New Roman"/>
          <w:b/>
          <w:sz w:val="28"/>
          <w:szCs w:val="20"/>
          <w:lang w:val="uk-UA" w:eastAsia="ru-RU"/>
        </w:rPr>
      </w:pPr>
    </w:p>
    <w:p w:rsidR="00C356A1" w:rsidRDefault="00C356A1" w:rsidP="00A07B56">
      <w:pPr>
        <w:spacing w:after="0" w:line="240" w:lineRule="atLeast"/>
        <w:jc w:val="both"/>
        <w:rPr>
          <w:rFonts w:eastAsia="Times New Roman"/>
          <w:b/>
          <w:sz w:val="28"/>
          <w:szCs w:val="20"/>
          <w:lang w:val="uk-UA" w:eastAsia="ru-RU"/>
        </w:rPr>
      </w:pPr>
    </w:p>
    <w:p w:rsidR="00C356A1" w:rsidRDefault="00C356A1" w:rsidP="00A07B56">
      <w:pPr>
        <w:spacing w:after="0" w:line="240" w:lineRule="atLeast"/>
        <w:jc w:val="both"/>
        <w:rPr>
          <w:rFonts w:eastAsia="Times New Roman"/>
          <w:b/>
          <w:sz w:val="28"/>
          <w:szCs w:val="20"/>
          <w:lang w:val="uk-UA" w:eastAsia="ru-RU"/>
        </w:rPr>
      </w:pPr>
    </w:p>
    <w:p w:rsidR="00C356A1" w:rsidRDefault="00C356A1" w:rsidP="00A07B56">
      <w:pPr>
        <w:spacing w:after="0" w:line="240" w:lineRule="atLeast"/>
        <w:jc w:val="both"/>
        <w:rPr>
          <w:rFonts w:eastAsia="Times New Roman"/>
          <w:b/>
          <w:sz w:val="28"/>
          <w:szCs w:val="20"/>
          <w:lang w:val="uk-UA" w:eastAsia="ru-RU"/>
        </w:rPr>
      </w:pPr>
    </w:p>
    <w:p w:rsidR="00C356A1" w:rsidRDefault="00C356A1" w:rsidP="00A07B56">
      <w:pPr>
        <w:spacing w:after="0" w:line="240" w:lineRule="atLeast"/>
        <w:jc w:val="both"/>
        <w:rPr>
          <w:rFonts w:eastAsia="Times New Roman"/>
          <w:b/>
          <w:sz w:val="28"/>
          <w:szCs w:val="20"/>
          <w:lang w:val="uk-UA" w:eastAsia="ru-RU"/>
        </w:rPr>
      </w:pPr>
    </w:p>
    <w:p w:rsidR="00C356A1" w:rsidRDefault="00C356A1" w:rsidP="00A07B56">
      <w:pPr>
        <w:spacing w:after="0" w:line="240" w:lineRule="atLeast"/>
        <w:jc w:val="both"/>
        <w:rPr>
          <w:rFonts w:eastAsia="Times New Roman"/>
          <w:b/>
          <w:sz w:val="28"/>
          <w:szCs w:val="20"/>
          <w:lang w:val="uk-UA" w:eastAsia="ru-RU"/>
        </w:rPr>
      </w:pPr>
    </w:p>
    <w:p w:rsidR="00C356A1" w:rsidRDefault="00C356A1" w:rsidP="00A07B56">
      <w:pPr>
        <w:spacing w:after="0" w:line="240" w:lineRule="atLeast"/>
        <w:jc w:val="both"/>
        <w:rPr>
          <w:rFonts w:eastAsia="Times New Roman"/>
          <w:b/>
          <w:sz w:val="28"/>
          <w:szCs w:val="20"/>
          <w:lang w:val="uk-UA" w:eastAsia="ru-RU"/>
        </w:rPr>
      </w:pPr>
    </w:p>
    <w:p w:rsidR="00C356A1" w:rsidRDefault="00C356A1" w:rsidP="00A07B56">
      <w:pPr>
        <w:spacing w:after="0" w:line="240" w:lineRule="atLeast"/>
        <w:jc w:val="both"/>
        <w:rPr>
          <w:rFonts w:eastAsia="Times New Roman"/>
          <w:b/>
          <w:sz w:val="28"/>
          <w:szCs w:val="20"/>
          <w:lang w:val="uk-UA" w:eastAsia="ru-RU"/>
        </w:rPr>
      </w:pPr>
    </w:p>
    <w:p w:rsidR="00C356A1" w:rsidRDefault="00C356A1" w:rsidP="00A07B56">
      <w:pPr>
        <w:spacing w:after="0" w:line="240" w:lineRule="atLeast"/>
        <w:jc w:val="both"/>
        <w:rPr>
          <w:rFonts w:eastAsia="Times New Roman"/>
          <w:b/>
          <w:sz w:val="28"/>
          <w:szCs w:val="20"/>
          <w:lang w:val="uk-UA" w:eastAsia="ru-RU"/>
        </w:rPr>
      </w:pPr>
    </w:p>
    <w:p w:rsidR="00C356A1" w:rsidRDefault="00C356A1" w:rsidP="00A07B56">
      <w:pPr>
        <w:spacing w:after="0" w:line="240" w:lineRule="atLeast"/>
        <w:jc w:val="both"/>
        <w:rPr>
          <w:rFonts w:eastAsia="Times New Roman"/>
          <w:b/>
          <w:sz w:val="28"/>
          <w:szCs w:val="20"/>
          <w:lang w:val="uk-UA" w:eastAsia="ru-RU"/>
        </w:rPr>
      </w:pPr>
    </w:p>
    <w:p w:rsidR="00C356A1" w:rsidRDefault="00C356A1" w:rsidP="00A07B56">
      <w:pPr>
        <w:spacing w:after="0" w:line="240" w:lineRule="atLeast"/>
        <w:jc w:val="both"/>
        <w:rPr>
          <w:rFonts w:eastAsia="Times New Roman"/>
          <w:b/>
          <w:sz w:val="28"/>
          <w:szCs w:val="20"/>
          <w:lang w:val="uk-UA" w:eastAsia="ru-RU"/>
        </w:rPr>
      </w:pPr>
    </w:p>
    <w:p w:rsidR="00C356A1" w:rsidRDefault="00C356A1" w:rsidP="00A07B56">
      <w:pPr>
        <w:spacing w:after="0" w:line="240" w:lineRule="atLeast"/>
        <w:jc w:val="both"/>
        <w:rPr>
          <w:rFonts w:eastAsia="Times New Roman"/>
          <w:b/>
          <w:sz w:val="28"/>
          <w:szCs w:val="20"/>
          <w:lang w:val="uk-UA" w:eastAsia="ru-RU"/>
        </w:rPr>
      </w:pPr>
    </w:p>
    <w:p w:rsidR="00C356A1" w:rsidRDefault="00C356A1" w:rsidP="00A07B56">
      <w:pPr>
        <w:spacing w:after="0" w:line="240" w:lineRule="atLeast"/>
        <w:jc w:val="both"/>
        <w:rPr>
          <w:rFonts w:eastAsia="Times New Roman"/>
          <w:b/>
          <w:sz w:val="28"/>
          <w:szCs w:val="20"/>
          <w:lang w:val="uk-UA" w:eastAsia="ru-RU"/>
        </w:rPr>
      </w:pPr>
    </w:p>
    <w:p w:rsidR="00C356A1" w:rsidRDefault="00C356A1" w:rsidP="00A07B56">
      <w:pPr>
        <w:spacing w:after="0" w:line="240" w:lineRule="atLeast"/>
        <w:jc w:val="both"/>
        <w:rPr>
          <w:rFonts w:eastAsia="Times New Roman"/>
          <w:b/>
          <w:sz w:val="28"/>
          <w:szCs w:val="20"/>
          <w:lang w:val="uk-UA" w:eastAsia="ru-RU"/>
        </w:rPr>
      </w:pPr>
    </w:p>
    <w:p w:rsidR="0096540F" w:rsidRPr="0096540F" w:rsidRDefault="0096540F">
      <w:pPr>
        <w:rPr>
          <w:lang w:val="uk-UA"/>
        </w:rPr>
      </w:pPr>
    </w:p>
    <w:sectPr w:rsidR="0096540F" w:rsidRPr="009654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AD6"/>
    <w:rsid w:val="000C1233"/>
    <w:rsid w:val="001F5F89"/>
    <w:rsid w:val="002C20D7"/>
    <w:rsid w:val="003627ED"/>
    <w:rsid w:val="003B5AA9"/>
    <w:rsid w:val="00662AD6"/>
    <w:rsid w:val="00676AAB"/>
    <w:rsid w:val="0076443E"/>
    <w:rsid w:val="00831F55"/>
    <w:rsid w:val="009353AC"/>
    <w:rsid w:val="0096540F"/>
    <w:rsid w:val="00A07B56"/>
    <w:rsid w:val="00A90F9C"/>
    <w:rsid w:val="00C356A1"/>
    <w:rsid w:val="00CC576B"/>
    <w:rsid w:val="00E17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54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54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54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54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9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zakon.rada.gov.ua/laws/show/219-2025-%D0%B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15220-85A1-4E30-BEDF-2330B6390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Ustimenko</cp:lastModifiedBy>
  <cp:revision>2</cp:revision>
  <dcterms:created xsi:type="dcterms:W3CDTF">2025-06-16T13:16:00Z</dcterms:created>
  <dcterms:modified xsi:type="dcterms:W3CDTF">2025-06-16T13:16:00Z</dcterms:modified>
</cp:coreProperties>
</file>